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6A1" w:rsidRDefault="00B756A1" w:rsidP="00B756A1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</w:pPr>
      <w:r w:rsidRPr="00B756A1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>Платные образовательные услуги организация не предоставляет</w:t>
      </w:r>
    </w:p>
    <w:p w:rsidR="00B756A1" w:rsidRPr="00B756A1" w:rsidRDefault="00B756A1" w:rsidP="00B756A1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  <w:r>
        <w:rPr>
          <w:rFonts w:ascii="Trebuchet MS" w:hAnsi="Trebuchet MS"/>
          <w:b/>
          <w:bCs/>
          <w:color w:val="000000"/>
          <w:sz w:val="29"/>
          <w:szCs w:val="29"/>
          <w:shd w:val="clear" w:color="auto" w:fill="FFFFFF"/>
        </w:rPr>
        <w:t>Наша образовательная организация не оказывает платные образовательные услуги. Но учащиеся принимают участие в платных интернет-конкурсах. и проектах под руководством педагогов. Необходимо ли заключение договора об оказании платных образовательных услуг, если педагоги выступают посредниками между обучающими и организаторами</w:t>
      </w:r>
      <w:bookmarkStart w:id="0" w:name="_GoBack"/>
      <w:bookmarkEnd w:id="0"/>
    </w:p>
    <w:p w:rsidR="00C232D2" w:rsidRDefault="00C232D2"/>
    <w:sectPr w:rsidR="00C2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BE"/>
    <w:rsid w:val="00013BBE"/>
    <w:rsid w:val="00B756A1"/>
    <w:rsid w:val="00C2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863CA-73D3-47C2-8316-B5B86A15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56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56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B756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0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2023-04-28T07:37:00Z</dcterms:created>
  <dcterms:modified xsi:type="dcterms:W3CDTF">2023-04-28T07:39:00Z</dcterms:modified>
</cp:coreProperties>
</file>